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B6A" w:rsidRPr="002D6010" w:rsidRDefault="009B79F4" w:rsidP="00555B6A">
      <w:pP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 w:hint="eastAsia"/>
          <w:b/>
          <w:bCs/>
          <w:color w:val="000000"/>
          <w:sz w:val="24"/>
          <w:lang w:eastAsia="ko-KR"/>
        </w:rPr>
      </w:pPr>
      <w:r>
        <w:rPr>
          <w:rFonts w:ascii="Arial" w:eastAsia="SimSun" w:hAnsi="Arial" w:cs="Arial"/>
          <w:b/>
          <w:bCs/>
          <w:color w:val="000000"/>
          <w:sz w:val="24"/>
          <w:lang w:eastAsia="ja-JP"/>
        </w:rPr>
        <w:t>SA WG2 Meeting #11</w:t>
      </w:r>
      <w:r>
        <w:rPr>
          <w:rFonts w:ascii="Arial" w:hAnsi="Arial" w:cs="Arial" w:hint="eastAsia"/>
          <w:b/>
          <w:bCs/>
          <w:color w:val="000000"/>
          <w:sz w:val="24"/>
          <w:lang w:eastAsia="ko-KR"/>
        </w:rPr>
        <w:t>9</w:t>
      </w:r>
      <w:r w:rsidR="0010400B">
        <w:rPr>
          <w:rFonts w:ascii="Arial" w:eastAsia="SimSun" w:hAnsi="Arial" w:cs="Arial"/>
          <w:b/>
          <w:bCs/>
          <w:color w:val="000000"/>
          <w:sz w:val="24"/>
          <w:lang w:eastAsia="ja-JP"/>
        </w:rPr>
        <w:tab/>
        <w:t>S2-1</w:t>
      </w:r>
      <w:r w:rsidR="0010400B">
        <w:rPr>
          <w:rFonts w:ascii="Arial" w:hAnsi="Arial" w:cs="Arial" w:hint="eastAsia"/>
          <w:b/>
          <w:bCs/>
          <w:color w:val="000000"/>
          <w:sz w:val="24"/>
          <w:lang w:eastAsia="ko-KR"/>
        </w:rPr>
        <w:t>7</w:t>
      </w:r>
      <w:r w:rsidR="002D6010">
        <w:rPr>
          <w:rFonts w:ascii="Arial" w:hAnsi="Arial" w:cs="Arial" w:hint="eastAsia"/>
          <w:b/>
          <w:bCs/>
          <w:color w:val="000000"/>
          <w:sz w:val="24"/>
          <w:lang w:eastAsia="ko-KR"/>
        </w:rPr>
        <w:t>1082</w:t>
      </w:r>
      <w:bookmarkStart w:id="0" w:name="_GoBack"/>
      <w:bookmarkEnd w:id="0"/>
    </w:p>
    <w:p w:rsidR="00555B6A" w:rsidRPr="00555B6A" w:rsidRDefault="009B79F4" w:rsidP="00555B6A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SimSun" w:hAnsi="Arial" w:cs="Arial"/>
          <w:b/>
          <w:bCs/>
          <w:color w:val="000000"/>
          <w:sz w:val="24"/>
          <w:szCs w:val="24"/>
          <w:lang w:eastAsia="ja-JP"/>
        </w:rPr>
        <w:t>1</w:t>
      </w:r>
      <w:r>
        <w:rPr>
          <w:rFonts w:ascii="Arial" w:hAnsi="Arial" w:cs="Arial" w:hint="eastAsia"/>
          <w:b/>
          <w:bCs/>
          <w:color w:val="000000"/>
          <w:sz w:val="24"/>
          <w:szCs w:val="24"/>
          <w:lang w:eastAsia="ko-KR"/>
        </w:rPr>
        <w:t>3</w:t>
      </w:r>
      <w:r>
        <w:rPr>
          <w:rFonts w:ascii="Arial" w:eastAsia="SimSun" w:hAnsi="Arial" w:cs="Arial"/>
          <w:b/>
          <w:bCs/>
          <w:color w:val="000000"/>
          <w:sz w:val="24"/>
          <w:szCs w:val="24"/>
          <w:lang w:eastAsia="ja-JP"/>
        </w:rPr>
        <w:t xml:space="preserve"> - </w:t>
      </w:r>
      <w:r>
        <w:rPr>
          <w:rFonts w:ascii="Arial" w:hAnsi="Arial" w:cs="Arial" w:hint="eastAsia"/>
          <w:b/>
          <w:bCs/>
          <w:color w:val="000000"/>
          <w:sz w:val="24"/>
          <w:szCs w:val="24"/>
          <w:lang w:eastAsia="ko-KR"/>
        </w:rPr>
        <w:t>17</w:t>
      </w:r>
      <w:r>
        <w:rPr>
          <w:rFonts w:ascii="Arial" w:eastAsia="SimSun" w:hAnsi="Arial" w:cs="Arial"/>
          <w:b/>
          <w:bCs/>
          <w:color w:val="000000"/>
          <w:sz w:val="24"/>
          <w:szCs w:val="24"/>
          <w:lang w:eastAsia="ja-JP"/>
        </w:rPr>
        <w:t xml:space="preserve"> </w:t>
      </w:r>
      <w:r>
        <w:rPr>
          <w:rFonts w:ascii="Arial" w:hAnsi="Arial" w:cs="Arial" w:hint="eastAsia"/>
          <w:b/>
          <w:bCs/>
          <w:color w:val="000000"/>
          <w:sz w:val="24"/>
          <w:szCs w:val="24"/>
          <w:lang w:eastAsia="ko-KR"/>
        </w:rPr>
        <w:t>Feb</w:t>
      </w:r>
      <w:r>
        <w:rPr>
          <w:rFonts w:ascii="Arial" w:eastAsia="SimSun" w:hAnsi="Arial" w:cs="Arial"/>
          <w:b/>
          <w:bCs/>
          <w:color w:val="000000"/>
          <w:sz w:val="24"/>
          <w:szCs w:val="24"/>
          <w:lang w:eastAsia="ja-JP"/>
        </w:rPr>
        <w:t xml:space="preserve"> 2017   </w:t>
      </w:r>
      <w:r>
        <w:rPr>
          <w:rFonts w:ascii="Arial" w:hAnsi="Arial" w:cs="Arial" w:hint="eastAsia"/>
          <w:b/>
          <w:bCs/>
          <w:color w:val="000000"/>
          <w:sz w:val="24"/>
          <w:szCs w:val="24"/>
          <w:lang w:eastAsia="ko-KR"/>
        </w:rPr>
        <w:t>Dubrovnik</w:t>
      </w:r>
      <w:r>
        <w:rPr>
          <w:rFonts w:ascii="Arial" w:eastAsia="SimSun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 w:hint="eastAsia"/>
          <w:b/>
          <w:bCs/>
          <w:color w:val="000000"/>
          <w:sz w:val="24"/>
          <w:szCs w:val="24"/>
          <w:lang w:eastAsia="ko-KR"/>
        </w:rPr>
        <w:t>Croatia</w:t>
      </w:r>
      <w:r w:rsidR="0010400B">
        <w:rPr>
          <w:rFonts w:ascii="Arial" w:eastAsia="SimSun" w:hAnsi="Arial" w:cs="Arial"/>
          <w:b/>
          <w:bCs/>
          <w:color w:val="0000FF"/>
          <w:lang w:eastAsia="ja-JP"/>
        </w:rPr>
        <w:tab/>
        <w:t>(revision of S2-1</w:t>
      </w:r>
      <w:r w:rsidR="0010400B">
        <w:rPr>
          <w:rFonts w:ascii="Arial" w:hAnsi="Arial" w:cs="Arial" w:hint="eastAsia"/>
          <w:b/>
          <w:bCs/>
          <w:color w:val="0000FF"/>
          <w:lang w:eastAsia="ko-KR"/>
        </w:rPr>
        <w:t>7</w:t>
      </w:r>
      <w:r w:rsidR="00555B6A" w:rsidRPr="00555B6A">
        <w:rPr>
          <w:rFonts w:ascii="Arial" w:eastAsia="SimSun" w:hAnsi="Arial" w:cs="Arial"/>
          <w:b/>
          <w:bCs/>
          <w:color w:val="0000FF"/>
          <w:lang w:eastAsia="ja-JP"/>
        </w:rPr>
        <w:t>xxxx)</w:t>
      </w:r>
    </w:p>
    <w:p w:rsidR="00555B6A" w:rsidRPr="00555B6A" w:rsidRDefault="00555B6A" w:rsidP="00555B6A">
      <w:pPr>
        <w:keepNext/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  <w:lang w:eastAsia="ja-JP"/>
        </w:rPr>
      </w:pPr>
    </w:p>
    <w:p w:rsidR="00555B6A" w:rsidRPr="00555B6A" w:rsidRDefault="00555B6A" w:rsidP="00555B6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ko-KR"/>
        </w:rPr>
      </w:pPr>
      <w:r w:rsidRPr="00555B6A">
        <w:rPr>
          <w:rFonts w:ascii="Arial" w:eastAsia="SimSun" w:hAnsi="Arial" w:cs="Arial"/>
          <w:b/>
          <w:color w:val="000000"/>
          <w:lang w:eastAsia="ja-JP"/>
        </w:rPr>
        <w:t>Source:</w:t>
      </w:r>
      <w:r w:rsidRPr="00555B6A">
        <w:rPr>
          <w:rFonts w:ascii="Arial" w:eastAsia="SimSun" w:hAnsi="Arial" w:cs="Arial"/>
          <w:b/>
          <w:color w:val="000000"/>
          <w:lang w:eastAsia="ja-JP"/>
        </w:rPr>
        <w:tab/>
      </w:r>
      <w:r>
        <w:rPr>
          <w:rFonts w:ascii="Arial" w:hAnsi="Arial" w:cs="Arial" w:hint="eastAsia"/>
          <w:b/>
          <w:color w:val="000000"/>
          <w:lang w:eastAsia="ko-KR"/>
        </w:rPr>
        <w:t>Samsung</w:t>
      </w:r>
    </w:p>
    <w:p w:rsidR="00555B6A" w:rsidRPr="00555B6A" w:rsidRDefault="00555B6A" w:rsidP="00555B6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eastAsia="zh-CN"/>
        </w:rPr>
      </w:pPr>
      <w:r w:rsidRPr="00555B6A">
        <w:rPr>
          <w:rFonts w:ascii="Arial" w:eastAsia="SimSun" w:hAnsi="Arial" w:cs="Arial"/>
          <w:b/>
          <w:color w:val="000000"/>
          <w:lang w:eastAsia="ja-JP"/>
        </w:rPr>
        <w:t>Title:</w:t>
      </w:r>
      <w:r w:rsidRPr="00555B6A">
        <w:rPr>
          <w:rFonts w:ascii="Arial" w:eastAsia="SimSun" w:hAnsi="Arial" w:cs="Arial"/>
          <w:b/>
          <w:color w:val="000000"/>
          <w:lang w:eastAsia="ja-JP"/>
        </w:rPr>
        <w:tab/>
      </w:r>
      <w:bookmarkStart w:id="1" w:name="OLE_LINK41"/>
      <w:r w:rsidR="00F85B3F">
        <w:rPr>
          <w:rFonts w:ascii="Arial" w:hAnsi="Arial" w:cs="Arial"/>
          <w:b/>
          <w:lang w:eastAsia="ko-KR"/>
        </w:rPr>
        <w:t>Solution on</w:t>
      </w:r>
      <w:r w:rsidR="00F85B3F">
        <w:rPr>
          <w:rFonts w:ascii="Arial" w:eastAsia="SimSun" w:hAnsi="Arial" w:cs="Arial" w:hint="eastAsia"/>
          <w:b/>
          <w:lang w:eastAsia="zh-CN"/>
        </w:rPr>
        <w:t xml:space="preserve"> authentication and authorization for indirect 3GPP communication</w:t>
      </w:r>
      <w:bookmarkEnd w:id="1"/>
    </w:p>
    <w:p w:rsidR="00555B6A" w:rsidRPr="00555B6A" w:rsidRDefault="00555B6A" w:rsidP="00555B6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eastAsia="ja-JP"/>
        </w:rPr>
      </w:pPr>
      <w:r w:rsidRPr="00555B6A">
        <w:rPr>
          <w:rFonts w:ascii="Arial" w:eastAsia="SimSun" w:hAnsi="Arial" w:cs="Arial"/>
          <w:b/>
          <w:color w:val="000000"/>
          <w:lang w:eastAsia="ja-JP"/>
        </w:rPr>
        <w:t>Document for:</w:t>
      </w:r>
      <w:r w:rsidRPr="00555B6A">
        <w:rPr>
          <w:rFonts w:ascii="Arial" w:eastAsia="SimSun" w:hAnsi="Arial" w:cs="Arial"/>
          <w:b/>
          <w:color w:val="000000"/>
          <w:lang w:eastAsia="ja-JP"/>
        </w:rPr>
        <w:tab/>
        <w:t>Approval</w:t>
      </w:r>
    </w:p>
    <w:p w:rsidR="00555B6A" w:rsidRPr="00F85B3F" w:rsidRDefault="00555B6A" w:rsidP="00555B6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ko-KR"/>
        </w:rPr>
      </w:pPr>
      <w:r w:rsidRPr="00555B6A">
        <w:rPr>
          <w:rFonts w:ascii="Arial" w:eastAsia="SimSun" w:hAnsi="Arial" w:cs="Arial"/>
          <w:b/>
          <w:color w:val="000000"/>
          <w:lang w:eastAsia="ja-JP"/>
        </w:rPr>
        <w:t>Agenda Item:</w:t>
      </w:r>
      <w:r w:rsidRPr="00555B6A">
        <w:rPr>
          <w:rFonts w:ascii="Arial" w:eastAsia="SimSun" w:hAnsi="Arial" w:cs="Arial"/>
          <w:b/>
          <w:color w:val="000000"/>
          <w:lang w:eastAsia="ja-JP"/>
        </w:rPr>
        <w:tab/>
      </w:r>
      <w:r w:rsidR="00F85B3F">
        <w:rPr>
          <w:rFonts w:ascii="Arial" w:eastAsia="SimSun" w:hAnsi="Arial" w:cs="Arial"/>
          <w:b/>
          <w:color w:val="000000"/>
          <w:lang w:eastAsia="ja-JP"/>
        </w:rPr>
        <w:t>6.</w:t>
      </w:r>
      <w:r w:rsidR="00F85B3F">
        <w:rPr>
          <w:rFonts w:ascii="Arial" w:hAnsi="Arial" w:cs="Arial" w:hint="eastAsia"/>
          <w:b/>
          <w:color w:val="000000"/>
          <w:lang w:eastAsia="ko-KR"/>
        </w:rPr>
        <w:t>10</w:t>
      </w:r>
    </w:p>
    <w:p w:rsidR="00555B6A" w:rsidRPr="00F85B3F" w:rsidRDefault="00555B6A" w:rsidP="00555B6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ko-KR"/>
        </w:rPr>
      </w:pPr>
      <w:r w:rsidRPr="00555B6A">
        <w:rPr>
          <w:rFonts w:ascii="Arial" w:eastAsia="SimSun" w:hAnsi="Arial" w:cs="Arial"/>
          <w:b/>
          <w:color w:val="000000"/>
          <w:lang w:eastAsia="ja-JP"/>
        </w:rPr>
        <w:t>Work</w:t>
      </w:r>
      <w:r w:rsidR="00F85B3F">
        <w:rPr>
          <w:rFonts w:ascii="Arial" w:eastAsia="SimSun" w:hAnsi="Arial" w:cs="Arial"/>
          <w:b/>
          <w:color w:val="000000"/>
          <w:lang w:eastAsia="ja-JP"/>
        </w:rPr>
        <w:t xml:space="preserve"> Item / Release:</w:t>
      </w:r>
      <w:r w:rsidR="00F85B3F">
        <w:rPr>
          <w:rFonts w:ascii="Arial" w:eastAsia="SimSun" w:hAnsi="Arial" w:cs="Arial"/>
          <w:b/>
          <w:color w:val="000000"/>
          <w:lang w:eastAsia="ja-JP"/>
        </w:rPr>
        <w:tab/>
      </w:r>
      <w:r w:rsidR="00F85B3F">
        <w:rPr>
          <w:rFonts w:ascii="Arial" w:hAnsi="Arial" w:cs="Arial" w:hint="eastAsia"/>
          <w:b/>
          <w:color w:val="000000"/>
          <w:lang w:eastAsia="ko-KR"/>
        </w:rPr>
        <w:t>FS_REAR</w:t>
      </w:r>
    </w:p>
    <w:p w:rsidR="00555B6A" w:rsidRPr="00555B6A" w:rsidRDefault="00555B6A" w:rsidP="00555B6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000000"/>
          <w:lang w:eastAsia="ko-KR"/>
        </w:rPr>
      </w:pPr>
      <w:r w:rsidRPr="00555B6A">
        <w:rPr>
          <w:rFonts w:ascii="Arial" w:eastAsia="SimSun" w:hAnsi="Arial" w:cs="Arial"/>
          <w:i/>
          <w:color w:val="000000"/>
          <w:lang w:eastAsia="ja-JP"/>
        </w:rPr>
        <w:t>Abstract of the contribution:</w:t>
      </w:r>
      <w:r w:rsidR="008C567B">
        <w:rPr>
          <w:rFonts w:ascii="Arial" w:hAnsi="Arial" w:cs="Arial" w:hint="eastAsia"/>
          <w:i/>
          <w:color w:val="000000"/>
          <w:lang w:eastAsia="ko-KR"/>
        </w:rPr>
        <w:t xml:space="preserve"> </w:t>
      </w:r>
      <w:r w:rsidR="00F85B3F">
        <w:rPr>
          <w:rFonts w:ascii="Arial" w:hAnsi="Arial" w:cs="Arial" w:hint="eastAsia"/>
          <w:i/>
          <w:lang w:eastAsia="ko-KR"/>
        </w:rPr>
        <w:t>It is proposed to capture</w:t>
      </w:r>
      <w:r w:rsidR="00F85B3F">
        <w:rPr>
          <w:rFonts w:ascii="Arial" w:eastAsia="SimSun" w:hAnsi="Arial" w:cs="Arial"/>
          <w:i/>
          <w:lang w:eastAsia="zh-CN"/>
        </w:rPr>
        <w:t xml:space="preserve"> a solution</w:t>
      </w:r>
      <w:r w:rsidR="00F85B3F">
        <w:rPr>
          <w:rFonts w:ascii="Arial" w:eastAsia="SimSun" w:hAnsi="Arial" w:cs="Arial" w:hint="eastAsia"/>
          <w:i/>
          <w:lang w:eastAsia="zh-CN"/>
        </w:rPr>
        <w:t xml:space="preserve"> for the</w:t>
      </w:r>
      <w:r w:rsidR="00F85B3F" w:rsidRPr="00DB62C8">
        <w:rPr>
          <w:rFonts w:ascii="Arial" w:eastAsia="SimSun" w:hAnsi="Arial" w:cs="Arial" w:hint="eastAsia"/>
          <w:i/>
          <w:lang w:eastAsia="zh-CN"/>
        </w:rPr>
        <w:t xml:space="preserve"> </w:t>
      </w:r>
      <w:r w:rsidR="00F85B3F" w:rsidRPr="00DB62C8">
        <w:rPr>
          <w:rFonts w:ascii="Arial" w:eastAsia="SimSun" w:hAnsi="Arial" w:cs="Arial"/>
          <w:i/>
          <w:lang w:eastAsia="zh-CN"/>
        </w:rPr>
        <w:t>key iss</w:t>
      </w:r>
      <w:r w:rsidR="00F85B3F">
        <w:rPr>
          <w:rFonts w:ascii="Arial" w:hAnsi="Arial" w:cs="Arial"/>
          <w:i/>
          <w:lang w:eastAsia="ko-KR"/>
        </w:rPr>
        <w:t>ue#1:</w:t>
      </w:r>
    </w:p>
    <w:p w:rsidR="00555B6A" w:rsidRPr="00555B6A" w:rsidRDefault="00555B6A" w:rsidP="00555B6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SimSun" w:hAnsi="Arial"/>
          <w:sz w:val="36"/>
          <w:lang w:eastAsia="ja-JP"/>
        </w:rPr>
      </w:pPr>
      <w:r w:rsidRPr="00555B6A">
        <w:rPr>
          <w:rFonts w:ascii="Arial" w:eastAsia="SimSun" w:hAnsi="Arial"/>
          <w:sz w:val="36"/>
          <w:lang w:eastAsia="ja-JP"/>
        </w:rPr>
        <w:t>Discussion</w:t>
      </w:r>
    </w:p>
    <w:p w:rsidR="00480FA4" w:rsidRPr="00F85B3F" w:rsidRDefault="00F85B3F" w:rsidP="00555B6A">
      <w:pPr>
        <w:overflowPunct w:val="0"/>
        <w:autoSpaceDE w:val="0"/>
        <w:autoSpaceDN w:val="0"/>
        <w:adjustRightInd w:val="0"/>
        <w:textAlignment w:val="baseline"/>
        <w:rPr>
          <w:rFonts w:ascii="Tahoma" w:hAnsi="Tahoma" w:cs="Tahoma"/>
          <w:color w:val="000000"/>
          <w:lang w:eastAsia="ko-KR"/>
        </w:rPr>
      </w:pPr>
      <w:r w:rsidRPr="00F85B3F">
        <w:rPr>
          <w:rFonts w:ascii="Tahoma" w:hAnsi="Tahoma" w:cs="Tahoma"/>
          <w:color w:val="000000"/>
          <w:lang w:eastAsia="ko-KR"/>
        </w:rPr>
        <w:t>For following aspect on the key issue #1:</w:t>
      </w:r>
    </w:p>
    <w:p w:rsidR="00F85B3F" w:rsidRPr="00F85B3F" w:rsidRDefault="00F85B3F" w:rsidP="00F85B3F">
      <w:pPr>
        <w:overflowPunct w:val="0"/>
        <w:autoSpaceDE w:val="0"/>
        <w:autoSpaceDN w:val="0"/>
        <w:adjustRightInd w:val="0"/>
        <w:textAlignment w:val="baseline"/>
        <w:rPr>
          <w:i/>
          <w:color w:val="000000"/>
          <w:lang w:val="x-none" w:eastAsia="ko-KR"/>
        </w:rPr>
      </w:pPr>
      <w:r w:rsidRPr="00F85B3F">
        <w:rPr>
          <w:i/>
          <w:color w:val="000000"/>
          <w:lang w:val="x-none" w:eastAsia="ko-KR"/>
        </w:rPr>
        <w:t>2.</w:t>
      </w:r>
      <w:r w:rsidRPr="00F85B3F">
        <w:rPr>
          <w:i/>
          <w:color w:val="000000"/>
          <w:lang w:val="x-none" w:eastAsia="ko-KR"/>
        </w:rPr>
        <w:tab/>
        <w:t>How does the network authorise whether the eRemote-UE can access the network through an eRelay-UE?</w:t>
      </w:r>
    </w:p>
    <w:p w:rsidR="009B79F4" w:rsidRPr="00134A5E" w:rsidRDefault="00140D02" w:rsidP="00555B6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ko-KR"/>
        </w:rPr>
      </w:pPr>
      <w:r>
        <w:rPr>
          <w:rFonts w:ascii="Tahoma" w:hAnsi="Tahoma" w:cs="Tahoma"/>
          <w:b/>
          <w:color w:val="000000"/>
          <w:lang w:eastAsia="ko-KR"/>
        </w:rPr>
        <w:t xml:space="preserve">Proposal </w:t>
      </w:r>
      <w:r>
        <w:rPr>
          <w:rFonts w:ascii="Tahoma" w:hAnsi="Tahoma" w:cs="Tahoma" w:hint="eastAsia"/>
          <w:b/>
          <w:color w:val="000000"/>
          <w:lang w:eastAsia="ko-KR"/>
        </w:rPr>
        <w:t>1</w:t>
      </w:r>
      <w:r w:rsidR="009B79F4" w:rsidRPr="006614A3">
        <w:rPr>
          <w:rFonts w:ascii="Tahoma" w:hAnsi="Tahoma" w:cs="Tahoma"/>
          <w:color w:val="000000"/>
          <w:lang w:eastAsia="ko-KR"/>
        </w:rPr>
        <w:t xml:space="preserve">: It is proposed to capture </w:t>
      </w:r>
      <w:r w:rsidR="00FC04BF">
        <w:rPr>
          <w:rFonts w:ascii="Tahoma" w:hAnsi="Tahoma" w:cs="Tahoma" w:hint="eastAsia"/>
          <w:color w:val="000000"/>
          <w:lang w:eastAsia="ko-KR"/>
        </w:rPr>
        <w:t>ProSe Function based solution.</w:t>
      </w:r>
    </w:p>
    <w:p w:rsidR="00555B6A" w:rsidRPr="00555B6A" w:rsidRDefault="00555B6A" w:rsidP="00555B6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SimSun" w:hAnsi="Arial"/>
          <w:sz w:val="36"/>
          <w:lang w:eastAsia="ja-JP"/>
        </w:rPr>
      </w:pPr>
      <w:r w:rsidRPr="00555B6A">
        <w:rPr>
          <w:rFonts w:ascii="Arial" w:eastAsia="SimSun" w:hAnsi="Arial"/>
          <w:sz w:val="36"/>
          <w:lang w:eastAsia="ja-JP"/>
        </w:rPr>
        <w:t>Proposal</w:t>
      </w:r>
    </w:p>
    <w:p w:rsidR="00555B6A" w:rsidRPr="00555B6A" w:rsidRDefault="00555B6A" w:rsidP="00555B6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ko-KR"/>
        </w:rPr>
      </w:pPr>
      <w:r w:rsidRPr="00555B6A">
        <w:rPr>
          <w:rFonts w:eastAsia="SimSun"/>
          <w:color w:val="000000"/>
          <w:lang w:eastAsia="ja-JP"/>
        </w:rPr>
        <w:t>Add</w:t>
      </w:r>
      <w:r w:rsidR="005C5805">
        <w:rPr>
          <w:rFonts w:eastAsia="SimSun"/>
          <w:color w:val="000000"/>
          <w:lang w:eastAsia="ja-JP"/>
        </w:rPr>
        <w:t xml:space="preserve"> the following to the T</w:t>
      </w:r>
      <w:r w:rsidR="005C5805">
        <w:rPr>
          <w:rFonts w:hint="eastAsia"/>
          <w:color w:val="000000"/>
          <w:lang w:eastAsia="ko-KR"/>
        </w:rPr>
        <w:t>R</w:t>
      </w:r>
      <w:r>
        <w:rPr>
          <w:rFonts w:eastAsia="SimSun"/>
          <w:color w:val="000000"/>
          <w:lang w:eastAsia="ja-JP"/>
        </w:rPr>
        <w:t xml:space="preserve"> 23.</w:t>
      </w:r>
      <w:r w:rsidR="005C5805">
        <w:rPr>
          <w:rFonts w:hint="eastAsia"/>
          <w:color w:val="000000"/>
          <w:lang w:eastAsia="ko-KR"/>
        </w:rPr>
        <w:t>733</w:t>
      </w:r>
      <w:r>
        <w:rPr>
          <w:rFonts w:hint="eastAsia"/>
          <w:color w:val="000000"/>
          <w:lang w:eastAsia="ko-KR"/>
        </w:rPr>
        <w:t>.</w:t>
      </w:r>
    </w:p>
    <w:p w:rsidR="00555B6A" w:rsidRPr="005C5805" w:rsidRDefault="00555B6A" w:rsidP="00555B6A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  <w:lang w:eastAsia="ja-JP"/>
        </w:rPr>
      </w:pPr>
    </w:p>
    <w:p w:rsidR="00555B6A" w:rsidRPr="00555B6A" w:rsidRDefault="00555B6A" w:rsidP="00555B6A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FF0000"/>
          <w:sz w:val="36"/>
          <w:lang w:eastAsia="ja-JP"/>
        </w:rPr>
      </w:pPr>
      <w:r w:rsidRPr="00555B6A">
        <w:rPr>
          <w:rFonts w:eastAsia="SimSun"/>
          <w:color w:val="FF0000"/>
          <w:sz w:val="36"/>
          <w:lang w:eastAsia="ja-JP"/>
        </w:rPr>
        <w:t>*************** Start of changes *********************</w:t>
      </w:r>
    </w:p>
    <w:p w:rsidR="005C5805" w:rsidRPr="00BE5D97" w:rsidRDefault="005C5805" w:rsidP="005C5805">
      <w:pPr>
        <w:pStyle w:val="Heading2"/>
      </w:pPr>
      <w:bookmarkStart w:id="2" w:name="_Toc467658328"/>
      <w:bookmarkStart w:id="3" w:name="_Toc472927918"/>
      <w:r w:rsidRPr="00BE5D97">
        <w:t>6.1</w:t>
      </w:r>
      <w:r w:rsidRPr="00BE5D97">
        <w:tab/>
        <w:t>Solutions to key issue 1</w:t>
      </w:r>
      <w:bookmarkEnd w:id="2"/>
      <w:bookmarkEnd w:id="3"/>
    </w:p>
    <w:p w:rsidR="005C5805" w:rsidRPr="00BE5D97" w:rsidRDefault="005C5805" w:rsidP="005C5805">
      <w:pPr>
        <w:pStyle w:val="Heading3"/>
        <w:rPr>
          <w:lang w:eastAsia="ko-KR"/>
        </w:rPr>
      </w:pPr>
      <w:bookmarkStart w:id="4" w:name="_Toc467658329"/>
      <w:bookmarkStart w:id="5" w:name="_Toc472927919"/>
      <w:r w:rsidRPr="00BE5D97">
        <w:t>6.1.1</w:t>
      </w:r>
      <w:r w:rsidRPr="00BE5D97">
        <w:tab/>
        <w:t>Solution X</w:t>
      </w:r>
      <w:bookmarkEnd w:id="4"/>
      <w:bookmarkEnd w:id="5"/>
      <w:r>
        <w:rPr>
          <w:rFonts w:hint="eastAsia"/>
          <w:lang w:eastAsia="ko-KR"/>
        </w:rPr>
        <w:t xml:space="preserve">: </w:t>
      </w:r>
      <w:r>
        <w:rPr>
          <w:lang w:eastAsia="ko-KR"/>
        </w:rPr>
        <w:t>Authentication</w:t>
      </w:r>
      <w:r>
        <w:rPr>
          <w:rFonts w:hint="eastAsia"/>
          <w:lang w:eastAsia="ko-KR"/>
        </w:rPr>
        <w:t xml:space="preserve"> and Authorisation for Indirect Communication via ProSe Function</w:t>
      </w:r>
    </w:p>
    <w:p w:rsidR="005C5805" w:rsidRDefault="005C5805" w:rsidP="005C5805">
      <w:pPr>
        <w:pStyle w:val="Heading4"/>
        <w:rPr>
          <w:lang w:eastAsia="ko-KR"/>
        </w:rPr>
      </w:pPr>
      <w:bookmarkStart w:id="6" w:name="_Toc467658330"/>
      <w:r w:rsidRPr="00BE5D97">
        <w:t>6.1.1.1</w:t>
      </w:r>
      <w:r w:rsidRPr="00BE5D97">
        <w:tab/>
        <w:t>Description</w:t>
      </w:r>
      <w:bookmarkEnd w:id="6"/>
    </w:p>
    <w:p w:rsidR="005C5805" w:rsidRDefault="005C5805" w:rsidP="005C5805">
      <w:pPr>
        <w:rPr>
          <w:lang w:eastAsia="ko-KR"/>
        </w:rPr>
      </w:pPr>
      <w:r>
        <w:rPr>
          <w:rFonts w:hint="eastAsia"/>
          <w:lang w:eastAsia="ko-KR"/>
        </w:rPr>
        <w:t xml:space="preserve">This solution is for Key issue #1: </w:t>
      </w:r>
      <w:r w:rsidRPr="005C5805">
        <w:rPr>
          <w:lang w:eastAsia="ko-KR"/>
        </w:rPr>
        <w:t>Authentication and Authorisation for Indirect 3GPP Communication</w:t>
      </w:r>
      <w:r>
        <w:rPr>
          <w:rFonts w:hint="eastAsia"/>
          <w:lang w:eastAsia="ko-KR"/>
        </w:rPr>
        <w:t>. This solution resolves how the network authorises and authenticates an eRemote-UE accessing the network via eRelay-UE.   Especially, this solution utilizes ProSe Function for authorisation and authentication.</w:t>
      </w:r>
    </w:p>
    <w:p w:rsidR="005C5805" w:rsidRPr="005C5805" w:rsidRDefault="005C5805" w:rsidP="005C580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:rsidR="005C5805" w:rsidRDefault="00B27881" w:rsidP="005C5805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36"/>
          <w:lang w:eastAsia="ko-KR"/>
        </w:rPr>
      </w:pPr>
      <w:r>
        <w:object w:dxaOrig="13682" w:dyaOrig="91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22pt" o:ole="">
            <v:imagedata r:id="rId7" o:title=""/>
          </v:shape>
          <o:OLEObject Type="Embed" ProgID="Visio.Drawing.11" ShapeID="_x0000_i1025" DrawAspect="Content" ObjectID="_1547997826" r:id="rId8"/>
        </w:object>
      </w:r>
    </w:p>
    <w:p w:rsidR="005C5805" w:rsidRDefault="004A0D57" w:rsidP="005C5805">
      <w:pPr>
        <w:rPr>
          <w:lang w:eastAsia="ko-KR"/>
        </w:rPr>
      </w:pPr>
      <w:r>
        <w:rPr>
          <w:rFonts w:hint="eastAsia"/>
          <w:lang w:eastAsia="ko-KR"/>
        </w:rPr>
        <w:t>1. eRemote-Ue and eRelay-UE perform PC5 discovery.</w:t>
      </w:r>
    </w:p>
    <w:p w:rsidR="004A0D57" w:rsidRDefault="004A0D57" w:rsidP="005C5805">
      <w:pPr>
        <w:rPr>
          <w:lang w:eastAsia="ko-KR"/>
        </w:rPr>
      </w:pPr>
      <w:r>
        <w:rPr>
          <w:rFonts w:hint="eastAsia"/>
          <w:lang w:eastAsia="ko-KR"/>
        </w:rPr>
        <w:t xml:space="preserve">2. eRemote-UE sends </w:t>
      </w:r>
      <w:r w:rsidR="00B27881">
        <w:rPr>
          <w:rFonts w:hint="eastAsia"/>
          <w:lang w:eastAsia="ko-KR"/>
        </w:rPr>
        <w:t>in</w:t>
      </w:r>
      <w:r>
        <w:rPr>
          <w:rFonts w:hint="eastAsia"/>
          <w:lang w:eastAsia="ko-KR"/>
        </w:rPr>
        <w:t xml:space="preserve">direct communication request </w:t>
      </w:r>
      <w:r>
        <w:rPr>
          <w:lang w:eastAsia="ko-KR"/>
        </w:rPr>
        <w:t>to th</w:t>
      </w:r>
      <w:r>
        <w:rPr>
          <w:rFonts w:hint="eastAsia"/>
          <w:lang w:eastAsia="ko-KR"/>
        </w:rPr>
        <w:t>e eRelay-UE. In this message, eRemote-UE</w:t>
      </w:r>
      <w:r w:rsidR="00496931">
        <w:rPr>
          <w:rFonts w:hint="eastAsia"/>
          <w:lang w:eastAsia="ko-KR"/>
        </w:rPr>
        <w:t xml:space="preserve"> includes eRemote-UE ID which can</w:t>
      </w:r>
      <w:r>
        <w:rPr>
          <w:rFonts w:hint="eastAsia"/>
          <w:lang w:eastAsia="ko-KR"/>
        </w:rPr>
        <w:t xml:space="preserve"> </w:t>
      </w:r>
      <w:r w:rsidR="00496931">
        <w:rPr>
          <w:rFonts w:hint="eastAsia"/>
          <w:lang w:eastAsia="ko-KR"/>
        </w:rPr>
        <w:t xml:space="preserve">be </w:t>
      </w:r>
      <w:r>
        <w:rPr>
          <w:rFonts w:hint="eastAsia"/>
          <w:lang w:eastAsia="ko-KR"/>
        </w:rPr>
        <w:t>used for authorisation of indirect communication.</w:t>
      </w:r>
    </w:p>
    <w:p w:rsidR="004A0D57" w:rsidRDefault="006B5D9D" w:rsidP="005C5805">
      <w:pPr>
        <w:rPr>
          <w:lang w:eastAsia="ko-KR"/>
        </w:rPr>
      </w:pPr>
      <w:r>
        <w:rPr>
          <w:rFonts w:hint="eastAsia"/>
          <w:lang w:eastAsia="ko-KR"/>
        </w:rPr>
        <w:t>3. eRelay-UE requests authorisation for indirect communication by sending</w:t>
      </w:r>
      <w:r w:rsidR="004A0D57">
        <w:rPr>
          <w:rFonts w:hint="eastAsia"/>
          <w:lang w:eastAsia="ko-KR"/>
        </w:rPr>
        <w:t xml:space="preserve"> authorisation request to the ProSe Function. In this message, </w:t>
      </w:r>
      <w:r>
        <w:rPr>
          <w:rFonts w:hint="eastAsia"/>
          <w:lang w:eastAsia="ko-KR"/>
        </w:rPr>
        <w:t>eRelay-UE includes eRemote-UE ID.</w:t>
      </w:r>
      <w:r w:rsidR="00B27881">
        <w:rPr>
          <w:rFonts w:hint="eastAsia"/>
          <w:lang w:eastAsia="ko-KR"/>
        </w:rPr>
        <w:t xml:space="preserve"> </w:t>
      </w:r>
    </w:p>
    <w:p w:rsidR="006B5D9D" w:rsidRPr="006B5D9D" w:rsidRDefault="006B5D9D" w:rsidP="006B5D9D">
      <w:pPr>
        <w:pStyle w:val="EditorsNot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Editor</w:t>
      </w:r>
      <w:r>
        <w:rPr>
          <w:rFonts w:eastAsiaTheme="minorEastAsia"/>
          <w:lang w:eastAsia="ko-KR"/>
        </w:rPr>
        <w:t>’</w:t>
      </w:r>
      <w:r>
        <w:rPr>
          <w:rFonts w:eastAsiaTheme="minorEastAsia" w:hint="eastAsia"/>
          <w:lang w:eastAsia="ko-KR"/>
        </w:rPr>
        <w:t>s note: It is FFS to support VPLMN or Local PLMN that the eRelay-UE registered.</w:t>
      </w:r>
    </w:p>
    <w:p w:rsidR="004A0D57" w:rsidRDefault="004A0D57" w:rsidP="005C5805">
      <w:pPr>
        <w:rPr>
          <w:lang w:eastAsia="ko-KR"/>
        </w:rPr>
      </w:pPr>
      <w:r>
        <w:rPr>
          <w:rFonts w:hint="eastAsia"/>
          <w:lang w:eastAsia="ko-KR"/>
        </w:rPr>
        <w:t xml:space="preserve">If the eRelay-UE already has authorisation information for the eRemote-UE ID, this step can be omitted. </w:t>
      </w:r>
    </w:p>
    <w:p w:rsidR="00B27881" w:rsidRDefault="004A0D57" w:rsidP="00496931">
      <w:pPr>
        <w:pStyle w:val="EditorsNote"/>
        <w:rPr>
          <w:rFonts w:eastAsiaTheme="minorEastAsia"/>
          <w:lang w:eastAsia="ko-KR"/>
        </w:rPr>
      </w:pPr>
      <w:r>
        <w:rPr>
          <w:rFonts w:hint="eastAsia"/>
        </w:rPr>
        <w:t>Editor</w:t>
      </w:r>
      <w:r>
        <w:t>’</w:t>
      </w:r>
      <w:r>
        <w:rPr>
          <w:rFonts w:hint="eastAsia"/>
        </w:rPr>
        <w:t>s note: It is FFS how long the authorisation information for the eRemote-UE is valid.</w:t>
      </w:r>
    </w:p>
    <w:p w:rsidR="00876287" w:rsidRPr="00876287" w:rsidRDefault="00876287" w:rsidP="00496931">
      <w:pPr>
        <w:pStyle w:val="EditorsNot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Editor</w:t>
      </w:r>
      <w:r>
        <w:rPr>
          <w:rFonts w:eastAsiaTheme="minorEastAsia"/>
          <w:lang w:eastAsia="ko-KR"/>
        </w:rPr>
        <w:t>’</w:t>
      </w:r>
      <w:r>
        <w:rPr>
          <w:rFonts w:eastAsiaTheme="minorEastAsia" w:hint="eastAsia"/>
          <w:lang w:eastAsia="ko-KR"/>
        </w:rPr>
        <w:t>s note: It is FFS how to support provisioning information for authorisation for indirect communication.</w:t>
      </w:r>
    </w:p>
    <w:p w:rsidR="00B27881" w:rsidRPr="00B27881" w:rsidRDefault="00B27881" w:rsidP="00B27881">
      <w:pPr>
        <w:rPr>
          <w:lang w:eastAsia="ko-KR"/>
        </w:rPr>
      </w:pPr>
      <w:r>
        <w:rPr>
          <w:rFonts w:hint="eastAsia"/>
          <w:lang w:eastAsia="ko-KR"/>
        </w:rPr>
        <w:t xml:space="preserve">If the ProSe Function has been provided subscription information for the authorisation for indirect communication before step 3, then the ProSe Function identifies the authorisation information for the eRemote-UE ID received from the eRelay-UE. </w:t>
      </w:r>
      <w:r w:rsidR="00501044">
        <w:rPr>
          <w:rFonts w:hint="eastAsia"/>
          <w:lang w:eastAsia="ko-KR"/>
        </w:rPr>
        <w:t>Else if the ProSe Function doesn</w:t>
      </w:r>
      <w:r w:rsidR="00501044">
        <w:rPr>
          <w:lang w:eastAsia="ko-KR"/>
        </w:rPr>
        <w:t>’</w:t>
      </w:r>
      <w:r w:rsidR="00501044">
        <w:rPr>
          <w:rFonts w:hint="eastAsia"/>
          <w:lang w:eastAsia="ko-KR"/>
        </w:rPr>
        <w:t>t have the authorisation information for the eRemote-UE ID, the ProSe Function can request HSS to update the subscription information for authorisation for the eRemote-UE ID.</w:t>
      </w:r>
    </w:p>
    <w:p w:rsidR="00496931" w:rsidRDefault="00C44323" w:rsidP="005C5805">
      <w:pPr>
        <w:rPr>
          <w:lang w:eastAsia="ko-KR"/>
        </w:rPr>
      </w:pPr>
      <w:r>
        <w:rPr>
          <w:rFonts w:hint="eastAsia"/>
          <w:lang w:eastAsia="ko-KR"/>
        </w:rPr>
        <w:t xml:space="preserve">4. The ProSe Function provides authorisation information to the eRelay-UE. The authorisation information provided to the eRelay-UE applies the connection establishment for eRemote-UE. The eRelay-UE stores the authorisation information obtained from the ProSe Function. </w:t>
      </w:r>
    </w:p>
    <w:p w:rsidR="00C44323" w:rsidRDefault="00C44323" w:rsidP="005C5805">
      <w:pPr>
        <w:rPr>
          <w:lang w:eastAsia="ko-KR"/>
        </w:rPr>
      </w:pPr>
      <w:r>
        <w:rPr>
          <w:rFonts w:hint="eastAsia"/>
          <w:lang w:eastAsia="ko-KR"/>
        </w:rPr>
        <w:t xml:space="preserve">5. After the eRelay-UE is authorised for indirect communication with eRemote-UE, the eRelay-UE initiates the mutual </w:t>
      </w:r>
      <w:r w:rsidR="00B27881">
        <w:rPr>
          <w:rFonts w:hint="eastAsia"/>
          <w:lang w:eastAsia="ko-KR"/>
        </w:rPr>
        <w:t>authentication. The successful completion of the authentication procedure completes the establishment of connection between eRemote-UE and eRelay-UE for indirect communication.</w:t>
      </w:r>
    </w:p>
    <w:p w:rsidR="00B27881" w:rsidRDefault="00B27881" w:rsidP="00B27881">
      <w:pPr>
        <w:pStyle w:val="EditorsNote"/>
      </w:pPr>
      <w:r>
        <w:rPr>
          <w:rFonts w:eastAsiaTheme="minorEastAsia" w:hint="eastAsia"/>
          <w:lang w:val="en-GB" w:eastAsia="ko-KR"/>
        </w:rPr>
        <w:t>Editor</w:t>
      </w:r>
      <w:r>
        <w:rPr>
          <w:rFonts w:eastAsiaTheme="minorEastAsia"/>
          <w:lang w:val="en-GB" w:eastAsia="ko-KR"/>
        </w:rPr>
        <w:t>’</w:t>
      </w:r>
      <w:r>
        <w:rPr>
          <w:rFonts w:eastAsiaTheme="minorEastAsia" w:hint="eastAsia"/>
          <w:lang w:val="en-GB" w:eastAsia="ko-KR"/>
        </w:rPr>
        <w:t xml:space="preserve">s note: </w:t>
      </w:r>
      <w:r w:rsidRPr="003C0087">
        <w:t>More details on the necessary security aspect will be defined in SA3 specifications</w:t>
      </w:r>
    </w:p>
    <w:p w:rsidR="00B27881" w:rsidRDefault="00B27881" w:rsidP="005C5805">
      <w:pPr>
        <w:rPr>
          <w:lang w:eastAsia="ko-KR"/>
        </w:rPr>
      </w:pPr>
      <w:r>
        <w:rPr>
          <w:rFonts w:hint="eastAsia"/>
          <w:lang w:eastAsia="ko-KR"/>
        </w:rPr>
        <w:t>After completion of the connection establishment, the eRemote-UE can initiate NAS procedure and then NAS level authorisation or authentication can be performed by the MME</w:t>
      </w:r>
      <w:r w:rsidR="00501044">
        <w:rPr>
          <w:rFonts w:hint="eastAsia"/>
          <w:lang w:eastAsia="ko-KR"/>
        </w:rPr>
        <w:t xml:space="preserve"> as normal NAS handling for the UE,</w:t>
      </w:r>
      <w:r>
        <w:rPr>
          <w:rFonts w:hint="eastAsia"/>
          <w:lang w:eastAsia="ko-KR"/>
        </w:rPr>
        <w:t xml:space="preserve"> if needed.</w:t>
      </w:r>
    </w:p>
    <w:p w:rsidR="00FC04BF" w:rsidRDefault="00FC04BF" w:rsidP="00B27881">
      <w:pPr>
        <w:pStyle w:val="EditorsNot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Editor</w:t>
      </w:r>
      <w:r>
        <w:rPr>
          <w:rFonts w:eastAsiaTheme="minorEastAsia"/>
          <w:lang w:eastAsia="ko-KR"/>
        </w:rPr>
        <w:t>’</w:t>
      </w:r>
      <w:r>
        <w:rPr>
          <w:rFonts w:eastAsiaTheme="minorEastAsia" w:hint="eastAsia"/>
          <w:lang w:eastAsia="ko-KR"/>
        </w:rPr>
        <w:t>s note: eRelay-UE performs layer 2 relay, so that NAS message from the eRemote-UE should be forwarded as it is to the MME. It is FFS whether the MME needs to know the NAS message is forwarded by the eRelay-UE.</w:t>
      </w:r>
    </w:p>
    <w:p w:rsidR="005C5805" w:rsidRDefault="005C5805" w:rsidP="005C5805">
      <w:pPr>
        <w:pStyle w:val="Heading4"/>
        <w:rPr>
          <w:lang w:eastAsia="ko-KR"/>
        </w:rPr>
      </w:pPr>
      <w:bookmarkStart w:id="7" w:name="_Toc467658331"/>
      <w:r>
        <w:lastRenderedPageBreak/>
        <w:t>6.1.1.2</w:t>
      </w:r>
      <w:r w:rsidRPr="00BE5D97">
        <w:tab/>
        <w:t>Impact analysis</w:t>
      </w:r>
      <w:bookmarkEnd w:id="7"/>
    </w:p>
    <w:p w:rsidR="005C5805" w:rsidRDefault="005C5805" w:rsidP="005C5805">
      <w:pPr>
        <w:rPr>
          <w:lang w:eastAsia="ko-KR"/>
        </w:rPr>
      </w:pPr>
      <w:r>
        <w:rPr>
          <w:rFonts w:hint="eastAsia"/>
          <w:lang w:eastAsia="ko-KR"/>
        </w:rPr>
        <w:t>ProSe Function needs to be enhanced to authorise and authenticate the indirect communication between eRemote-UE and eRelay-UE.</w:t>
      </w:r>
    </w:p>
    <w:p w:rsidR="005C5805" w:rsidRPr="00BE5D97" w:rsidRDefault="005C5805" w:rsidP="005C5805">
      <w:pPr>
        <w:pStyle w:val="Heading4"/>
      </w:pPr>
      <w:bookmarkStart w:id="8" w:name="_Toc467658332"/>
      <w:r w:rsidRPr="00BE5D97">
        <w:t>6.1.1.3</w:t>
      </w:r>
      <w:r w:rsidRPr="00BE5D97">
        <w:tab/>
        <w:t>Evaluation</w:t>
      </w:r>
      <w:bookmarkEnd w:id="8"/>
    </w:p>
    <w:p w:rsidR="00F85B3F" w:rsidRDefault="00F85B3F" w:rsidP="00555B6A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36"/>
          <w:lang w:eastAsia="ko-KR"/>
        </w:rPr>
      </w:pPr>
    </w:p>
    <w:p w:rsidR="00F85B3F" w:rsidRDefault="00F85B3F" w:rsidP="00555B6A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36"/>
          <w:lang w:eastAsia="ko-KR"/>
        </w:rPr>
      </w:pPr>
    </w:p>
    <w:p w:rsidR="00555B6A" w:rsidRPr="00555B6A" w:rsidRDefault="00555B6A" w:rsidP="00555B6A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FF0000"/>
          <w:sz w:val="36"/>
          <w:lang w:eastAsia="ja-JP"/>
        </w:rPr>
      </w:pPr>
      <w:r w:rsidRPr="00555B6A">
        <w:rPr>
          <w:rFonts w:eastAsia="SimSun"/>
          <w:color w:val="FF0000"/>
          <w:sz w:val="36"/>
          <w:lang w:eastAsia="ja-JP"/>
        </w:rPr>
        <w:t>*************** End of changes *********************</w:t>
      </w:r>
    </w:p>
    <w:p w:rsidR="00555B6A" w:rsidRPr="00555B6A" w:rsidRDefault="00555B6A" w:rsidP="00555B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Arial" w:eastAsia="SimSun" w:hAnsi="Arial" w:cs="Arial"/>
          <w:color w:val="000000"/>
          <w:lang w:eastAsia="ja-JP"/>
        </w:rPr>
      </w:pPr>
    </w:p>
    <w:p w:rsidR="00413715" w:rsidRDefault="00086892"/>
    <w:sectPr w:rsidR="00413715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892" w:rsidRDefault="00086892">
      <w:pPr>
        <w:spacing w:after="0"/>
      </w:pPr>
      <w:r>
        <w:separator/>
      </w:r>
    </w:p>
  </w:endnote>
  <w:endnote w:type="continuationSeparator" w:id="0">
    <w:p w:rsidR="00086892" w:rsidRDefault="000868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765" w:rsidRDefault="00B2465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35765" w:rsidRDefault="00B2465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35765" w:rsidRDefault="0008689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892" w:rsidRDefault="00086892">
      <w:pPr>
        <w:spacing w:after="0"/>
      </w:pPr>
      <w:r>
        <w:separator/>
      </w:r>
    </w:p>
  </w:footnote>
  <w:footnote w:type="continuationSeparator" w:id="0">
    <w:p w:rsidR="00086892" w:rsidRDefault="000868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765" w:rsidRDefault="00086892"/>
  <w:p w:rsidR="00035765" w:rsidRDefault="0008689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765" w:rsidRDefault="00B2465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035765" w:rsidRDefault="00B2465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D6010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035765" w:rsidRDefault="0008689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B6A"/>
    <w:rsid w:val="00001EA9"/>
    <w:rsid w:val="0001137E"/>
    <w:rsid w:val="00056BFB"/>
    <w:rsid w:val="00065399"/>
    <w:rsid w:val="00080757"/>
    <w:rsid w:val="00086892"/>
    <w:rsid w:val="00092AD0"/>
    <w:rsid w:val="000F48C2"/>
    <w:rsid w:val="0010400B"/>
    <w:rsid w:val="0010691F"/>
    <w:rsid w:val="00134A5E"/>
    <w:rsid w:val="00140D02"/>
    <w:rsid w:val="001655B4"/>
    <w:rsid w:val="001D4E5D"/>
    <w:rsid w:val="001E3D71"/>
    <w:rsid w:val="00245359"/>
    <w:rsid w:val="00252502"/>
    <w:rsid w:val="002545AD"/>
    <w:rsid w:val="002574CB"/>
    <w:rsid w:val="002B664A"/>
    <w:rsid w:val="002D6010"/>
    <w:rsid w:val="002F1676"/>
    <w:rsid w:val="002F6091"/>
    <w:rsid w:val="003176DC"/>
    <w:rsid w:val="0038216C"/>
    <w:rsid w:val="00396830"/>
    <w:rsid w:val="003E0AB4"/>
    <w:rsid w:val="0041019E"/>
    <w:rsid w:val="00422F89"/>
    <w:rsid w:val="00443B2D"/>
    <w:rsid w:val="00480FA4"/>
    <w:rsid w:val="00492199"/>
    <w:rsid w:val="00496931"/>
    <w:rsid w:val="004A0D57"/>
    <w:rsid w:val="004B27CD"/>
    <w:rsid w:val="004E2515"/>
    <w:rsid w:val="004F0F9B"/>
    <w:rsid w:val="00501044"/>
    <w:rsid w:val="005235A2"/>
    <w:rsid w:val="0054060A"/>
    <w:rsid w:val="0055588C"/>
    <w:rsid w:val="00555B6A"/>
    <w:rsid w:val="005959A3"/>
    <w:rsid w:val="005C5805"/>
    <w:rsid w:val="005D22A0"/>
    <w:rsid w:val="005D5ED2"/>
    <w:rsid w:val="005F0EC9"/>
    <w:rsid w:val="005F4C46"/>
    <w:rsid w:val="00616168"/>
    <w:rsid w:val="00617DB2"/>
    <w:rsid w:val="006320F8"/>
    <w:rsid w:val="0064448C"/>
    <w:rsid w:val="006614A3"/>
    <w:rsid w:val="006840B0"/>
    <w:rsid w:val="00685C44"/>
    <w:rsid w:val="006A6085"/>
    <w:rsid w:val="006B1378"/>
    <w:rsid w:val="006B5D9D"/>
    <w:rsid w:val="006D76A9"/>
    <w:rsid w:val="006D79B2"/>
    <w:rsid w:val="006E2026"/>
    <w:rsid w:val="00706DBC"/>
    <w:rsid w:val="007249E4"/>
    <w:rsid w:val="00772E02"/>
    <w:rsid w:val="007845B9"/>
    <w:rsid w:val="00797DB2"/>
    <w:rsid w:val="007B2B5C"/>
    <w:rsid w:val="007C4389"/>
    <w:rsid w:val="007E50A1"/>
    <w:rsid w:val="0084473D"/>
    <w:rsid w:val="00876287"/>
    <w:rsid w:val="008929E4"/>
    <w:rsid w:val="008B20A8"/>
    <w:rsid w:val="008C567B"/>
    <w:rsid w:val="008F52E0"/>
    <w:rsid w:val="00911C16"/>
    <w:rsid w:val="009B79F4"/>
    <w:rsid w:val="009E2D58"/>
    <w:rsid w:val="009F4106"/>
    <w:rsid w:val="00A103F8"/>
    <w:rsid w:val="00A14BFA"/>
    <w:rsid w:val="00A163A3"/>
    <w:rsid w:val="00A77760"/>
    <w:rsid w:val="00A90A82"/>
    <w:rsid w:val="00AB2C01"/>
    <w:rsid w:val="00AD03C7"/>
    <w:rsid w:val="00B1523B"/>
    <w:rsid w:val="00B2465C"/>
    <w:rsid w:val="00B27881"/>
    <w:rsid w:val="00B670BE"/>
    <w:rsid w:val="00B75F0A"/>
    <w:rsid w:val="00BE08E9"/>
    <w:rsid w:val="00C44323"/>
    <w:rsid w:val="00C81DA9"/>
    <w:rsid w:val="00CD1C38"/>
    <w:rsid w:val="00D74A82"/>
    <w:rsid w:val="00D87076"/>
    <w:rsid w:val="00DB64E1"/>
    <w:rsid w:val="00DC2D6A"/>
    <w:rsid w:val="00DE0846"/>
    <w:rsid w:val="00DE6623"/>
    <w:rsid w:val="00E5592D"/>
    <w:rsid w:val="00E56CF8"/>
    <w:rsid w:val="00E729AC"/>
    <w:rsid w:val="00F02399"/>
    <w:rsid w:val="00F27447"/>
    <w:rsid w:val="00F60174"/>
    <w:rsid w:val="00F71409"/>
    <w:rsid w:val="00F85B3F"/>
    <w:rsid w:val="00FC04BF"/>
    <w:rsid w:val="00FC0DFE"/>
    <w:rsid w:val="00FD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37E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01137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theme="majorBidi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113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137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137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137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1137E"/>
    <w:pPr>
      <w:keepNext/>
      <w:keepLines/>
      <w:spacing w:before="120"/>
      <w:ind w:left="1985" w:hanging="1985"/>
      <w:outlineLvl w:val="5"/>
    </w:pPr>
    <w:rPr>
      <w:rFonts w:ascii="Arial" w:hAnsi="Arial" w:cstheme="majorBidi"/>
    </w:rPr>
  </w:style>
  <w:style w:type="paragraph" w:styleId="Heading7">
    <w:name w:val="heading 7"/>
    <w:basedOn w:val="Normal"/>
    <w:next w:val="Normal"/>
    <w:link w:val="Heading7Char"/>
    <w:qFormat/>
    <w:rsid w:val="0001137E"/>
    <w:pPr>
      <w:keepNext/>
      <w:keepLines/>
      <w:spacing w:before="120"/>
      <w:ind w:left="1985" w:hanging="1985"/>
      <w:outlineLvl w:val="6"/>
    </w:pPr>
    <w:rPr>
      <w:rFonts w:ascii="Arial" w:hAnsi="Arial" w:cstheme="majorBidi"/>
    </w:rPr>
  </w:style>
  <w:style w:type="paragraph" w:styleId="Heading8">
    <w:name w:val="heading 8"/>
    <w:basedOn w:val="Heading1"/>
    <w:next w:val="Normal"/>
    <w:link w:val="Heading8Char"/>
    <w:qFormat/>
    <w:rsid w:val="0001137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1137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523B"/>
    <w:rPr>
      <w:rFonts w:ascii="Arial" w:hAnsi="Arial" w:cstheme="majorBidi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1523B"/>
    <w:rPr>
      <w:rFonts w:ascii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1523B"/>
    <w:rPr>
      <w:rFonts w:ascii="Arial" w:hAnsi="Arial" w:cstheme="majorBidi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1523B"/>
    <w:rPr>
      <w:rFonts w:ascii="Arial" w:hAnsi="Arial" w:cstheme="majorBidi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1523B"/>
    <w:rPr>
      <w:rFonts w:ascii="Arial" w:hAnsi="Arial" w:cstheme="majorBidi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1523B"/>
    <w:rPr>
      <w:rFonts w:ascii="Arial" w:hAnsi="Arial" w:cstheme="majorBidi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1523B"/>
    <w:rPr>
      <w:rFonts w:ascii="Arial" w:hAnsi="Arial" w:cstheme="majorBidi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1523B"/>
    <w:rPr>
      <w:rFonts w:ascii="Arial" w:hAnsi="Arial" w:cstheme="majorBidi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1523B"/>
    <w:rPr>
      <w:rFonts w:ascii="Arial" w:hAnsi="Arial" w:cstheme="majorBidi"/>
      <w:sz w:val="36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1523B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B1523B"/>
    <w:rPr>
      <w:lang w:val="de-CH" w:eastAsia="en-US"/>
    </w:rPr>
  </w:style>
  <w:style w:type="paragraph" w:styleId="Header">
    <w:name w:val="header"/>
    <w:basedOn w:val="Normal"/>
    <w:link w:val="HeaderChar"/>
    <w:uiPriority w:val="99"/>
    <w:unhideWhenUsed/>
    <w:rsid w:val="00B1523B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B1523B"/>
    <w:rPr>
      <w:lang w:val="de-CH" w:eastAsia="en-US"/>
    </w:rPr>
  </w:style>
  <w:style w:type="paragraph" w:customStyle="1" w:styleId="B1">
    <w:name w:val="B1"/>
    <w:basedOn w:val="List"/>
    <w:link w:val="B1Char"/>
    <w:rsid w:val="0064448C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color w:val="000000"/>
      <w:lang w:val="x-none" w:eastAsia="ja-JP"/>
    </w:rPr>
  </w:style>
  <w:style w:type="character" w:customStyle="1" w:styleId="B1Char">
    <w:name w:val="B1 Char"/>
    <w:link w:val="B1"/>
    <w:rsid w:val="0064448C"/>
    <w:rPr>
      <w:rFonts w:eastAsia="Times New Roman"/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4448C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color w:val="000000"/>
      <w:lang w:val="x-none" w:eastAsia="ja-JP"/>
    </w:rPr>
  </w:style>
  <w:style w:type="character" w:customStyle="1" w:styleId="B2Char">
    <w:name w:val="B2 Char"/>
    <w:link w:val="B2"/>
    <w:rsid w:val="0064448C"/>
    <w:rPr>
      <w:rFonts w:eastAsia="Times New Roman"/>
      <w:color w:val="000000"/>
      <w:lang w:val="x-none" w:eastAsia="ja-JP"/>
    </w:rPr>
  </w:style>
  <w:style w:type="paragraph" w:styleId="List">
    <w:name w:val="List"/>
    <w:basedOn w:val="Normal"/>
    <w:uiPriority w:val="99"/>
    <w:semiHidden/>
    <w:unhideWhenUsed/>
    <w:rsid w:val="0064448C"/>
    <w:pPr>
      <w:ind w:leftChars="200" w:left="1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64448C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000000"/>
      <w:lang w:val="x-none" w:eastAsia="ja-JP"/>
    </w:rPr>
  </w:style>
  <w:style w:type="character" w:customStyle="1" w:styleId="NOZchn">
    <w:name w:val="NO Zchn"/>
    <w:link w:val="NO"/>
    <w:rsid w:val="0064448C"/>
    <w:rPr>
      <w:rFonts w:eastAsia="Times New Roman"/>
      <w:color w:val="000000"/>
      <w:lang w:val="x-none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6017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017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017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01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0174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0174"/>
    <w:pPr>
      <w:spacing w:after="0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0174"/>
    <w:rPr>
      <w:rFonts w:asciiTheme="majorHAnsi" w:eastAsiaTheme="majorEastAsia" w:hAnsiTheme="majorHAnsi" w:cstheme="majorBidi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382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7447"/>
    <w:pPr>
      <w:ind w:leftChars="400" w:left="720"/>
    </w:pPr>
  </w:style>
  <w:style w:type="paragraph" w:customStyle="1" w:styleId="EditorsNote">
    <w:name w:val="Editor's Note"/>
    <w:aliases w:val="EN"/>
    <w:basedOn w:val="NO"/>
    <w:link w:val="EditorsNoteChar"/>
    <w:qFormat/>
    <w:rsid w:val="00056BFB"/>
    <w:rPr>
      <w:color w:val="FF0000"/>
    </w:rPr>
  </w:style>
  <w:style w:type="character" w:customStyle="1" w:styleId="EditorsNoteChar">
    <w:name w:val="Editor's Note Char"/>
    <w:link w:val="EditorsNote"/>
    <w:rsid w:val="00056BFB"/>
    <w:rPr>
      <w:rFonts w:eastAsia="Times New Roman"/>
      <w:color w:val="FF0000"/>
      <w:lang w:val="x-none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37E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01137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theme="majorBidi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113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137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137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137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1137E"/>
    <w:pPr>
      <w:keepNext/>
      <w:keepLines/>
      <w:spacing w:before="120"/>
      <w:ind w:left="1985" w:hanging="1985"/>
      <w:outlineLvl w:val="5"/>
    </w:pPr>
    <w:rPr>
      <w:rFonts w:ascii="Arial" w:hAnsi="Arial" w:cstheme="majorBidi"/>
    </w:rPr>
  </w:style>
  <w:style w:type="paragraph" w:styleId="Heading7">
    <w:name w:val="heading 7"/>
    <w:basedOn w:val="Normal"/>
    <w:next w:val="Normal"/>
    <w:link w:val="Heading7Char"/>
    <w:qFormat/>
    <w:rsid w:val="0001137E"/>
    <w:pPr>
      <w:keepNext/>
      <w:keepLines/>
      <w:spacing w:before="120"/>
      <w:ind w:left="1985" w:hanging="1985"/>
      <w:outlineLvl w:val="6"/>
    </w:pPr>
    <w:rPr>
      <w:rFonts w:ascii="Arial" w:hAnsi="Arial" w:cstheme="majorBidi"/>
    </w:rPr>
  </w:style>
  <w:style w:type="paragraph" w:styleId="Heading8">
    <w:name w:val="heading 8"/>
    <w:basedOn w:val="Heading1"/>
    <w:next w:val="Normal"/>
    <w:link w:val="Heading8Char"/>
    <w:qFormat/>
    <w:rsid w:val="0001137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1137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523B"/>
    <w:rPr>
      <w:rFonts w:ascii="Arial" w:hAnsi="Arial" w:cstheme="majorBidi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1523B"/>
    <w:rPr>
      <w:rFonts w:ascii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1523B"/>
    <w:rPr>
      <w:rFonts w:ascii="Arial" w:hAnsi="Arial" w:cstheme="majorBidi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1523B"/>
    <w:rPr>
      <w:rFonts w:ascii="Arial" w:hAnsi="Arial" w:cstheme="majorBidi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1523B"/>
    <w:rPr>
      <w:rFonts w:ascii="Arial" w:hAnsi="Arial" w:cstheme="majorBidi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1523B"/>
    <w:rPr>
      <w:rFonts w:ascii="Arial" w:hAnsi="Arial" w:cstheme="majorBidi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1523B"/>
    <w:rPr>
      <w:rFonts w:ascii="Arial" w:hAnsi="Arial" w:cstheme="majorBidi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1523B"/>
    <w:rPr>
      <w:rFonts w:ascii="Arial" w:hAnsi="Arial" w:cstheme="majorBidi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1523B"/>
    <w:rPr>
      <w:rFonts w:ascii="Arial" w:hAnsi="Arial" w:cstheme="majorBidi"/>
      <w:sz w:val="36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1523B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B1523B"/>
    <w:rPr>
      <w:lang w:val="de-CH" w:eastAsia="en-US"/>
    </w:rPr>
  </w:style>
  <w:style w:type="paragraph" w:styleId="Header">
    <w:name w:val="header"/>
    <w:basedOn w:val="Normal"/>
    <w:link w:val="HeaderChar"/>
    <w:uiPriority w:val="99"/>
    <w:unhideWhenUsed/>
    <w:rsid w:val="00B1523B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B1523B"/>
    <w:rPr>
      <w:lang w:val="de-CH" w:eastAsia="en-US"/>
    </w:rPr>
  </w:style>
  <w:style w:type="paragraph" w:customStyle="1" w:styleId="B1">
    <w:name w:val="B1"/>
    <w:basedOn w:val="List"/>
    <w:link w:val="B1Char"/>
    <w:rsid w:val="0064448C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color w:val="000000"/>
      <w:lang w:val="x-none" w:eastAsia="ja-JP"/>
    </w:rPr>
  </w:style>
  <w:style w:type="character" w:customStyle="1" w:styleId="B1Char">
    <w:name w:val="B1 Char"/>
    <w:link w:val="B1"/>
    <w:rsid w:val="0064448C"/>
    <w:rPr>
      <w:rFonts w:eastAsia="Times New Roman"/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4448C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color w:val="000000"/>
      <w:lang w:val="x-none" w:eastAsia="ja-JP"/>
    </w:rPr>
  </w:style>
  <w:style w:type="character" w:customStyle="1" w:styleId="B2Char">
    <w:name w:val="B2 Char"/>
    <w:link w:val="B2"/>
    <w:rsid w:val="0064448C"/>
    <w:rPr>
      <w:rFonts w:eastAsia="Times New Roman"/>
      <w:color w:val="000000"/>
      <w:lang w:val="x-none" w:eastAsia="ja-JP"/>
    </w:rPr>
  </w:style>
  <w:style w:type="paragraph" w:styleId="List">
    <w:name w:val="List"/>
    <w:basedOn w:val="Normal"/>
    <w:uiPriority w:val="99"/>
    <w:semiHidden/>
    <w:unhideWhenUsed/>
    <w:rsid w:val="0064448C"/>
    <w:pPr>
      <w:ind w:leftChars="200" w:left="1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64448C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000000"/>
      <w:lang w:val="x-none" w:eastAsia="ja-JP"/>
    </w:rPr>
  </w:style>
  <w:style w:type="character" w:customStyle="1" w:styleId="NOZchn">
    <w:name w:val="NO Zchn"/>
    <w:link w:val="NO"/>
    <w:rsid w:val="0064448C"/>
    <w:rPr>
      <w:rFonts w:eastAsia="Times New Roman"/>
      <w:color w:val="000000"/>
      <w:lang w:val="x-none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6017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017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017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01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0174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0174"/>
    <w:pPr>
      <w:spacing w:after="0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0174"/>
    <w:rPr>
      <w:rFonts w:asciiTheme="majorHAnsi" w:eastAsiaTheme="majorEastAsia" w:hAnsiTheme="majorHAnsi" w:cstheme="majorBidi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382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7447"/>
    <w:pPr>
      <w:ind w:leftChars="400" w:left="720"/>
    </w:pPr>
  </w:style>
  <w:style w:type="paragraph" w:customStyle="1" w:styleId="EditorsNote">
    <w:name w:val="Editor's Note"/>
    <w:aliases w:val="EN"/>
    <w:basedOn w:val="NO"/>
    <w:link w:val="EditorsNoteChar"/>
    <w:qFormat/>
    <w:rsid w:val="00056BFB"/>
    <w:rPr>
      <w:color w:val="FF0000"/>
    </w:rPr>
  </w:style>
  <w:style w:type="character" w:customStyle="1" w:styleId="EditorsNoteChar">
    <w:name w:val="Editor's Note Char"/>
    <w:link w:val="EditorsNote"/>
    <w:rsid w:val="00056BFB"/>
    <w:rPr>
      <w:rFonts w:eastAsia="Times New Roman"/>
      <w:color w:val="FF000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7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1363</TotalTime>
  <Pages>3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Sunghoon/Samsung</dc:creator>
  <cp:lastModifiedBy>Sunghoon/Samsung</cp:lastModifiedBy>
  <cp:revision>16</cp:revision>
  <dcterms:created xsi:type="dcterms:W3CDTF">2017-02-01T10:07:00Z</dcterms:created>
  <dcterms:modified xsi:type="dcterms:W3CDTF">2017-02-07T09:37:00Z</dcterms:modified>
</cp:coreProperties>
</file>